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5FF" w:rsidRPr="005D1A86" w:rsidRDefault="004165FF" w:rsidP="004165FF">
      <w:pPr>
        <w:rPr>
          <w:b/>
        </w:rPr>
      </w:pPr>
      <w:r w:rsidRPr="005D1A86">
        <w:rPr>
          <w:b/>
        </w:rPr>
        <w:t>6 класс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756"/>
        <w:gridCol w:w="2531"/>
        <w:gridCol w:w="5240"/>
        <w:gridCol w:w="1816"/>
      </w:tblGrid>
      <w:tr w:rsidR="004165FF" w:rsidRPr="00765EEC" w:rsidTr="007636A3">
        <w:tc>
          <w:tcPr>
            <w:tcW w:w="756" w:type="dxa"/>
          </w:tcPr>
          <w:p w:rsidR="004165FF" w:rsidRDefault="004165FF" w:rsidP="007636A3">
            <w:r>
              <w:t>Срок</w:t>
            </w:r>
          </w:p>
        </w:tc>
        <w:tc>
          <w:tcPr>
            <w:tcW w:w="1744" w:type="dxa"/>
          </w:tcPr>
          <w:p w:rsidR="004165FF" w:rsidRDefault="004165FF" w:rsidP="007636A3">
            <w:r>
              <w:t>Тема</w:t>
            </w:r>
          </w:p>
        </w:tc>
        <w:tc>
          <w:tcPr>
            <w:tcW w:w="6068" w:type="dxa"/>
          </w:tcPr>
          <w:p w:rsidR="004165FF" w:rsidRDefault="004165FF" w:rsidP="007636A3">
            <w:r>
              <w:t>Источник</w:t>
            </w:r>
          </w:p>
        </w:tc>
        <w:tc>
          <w:tcPr>
            <w:tcW w:w="1775" w:type="dxa"/>
          </w:tcPr>
          <w:p w:rsidR="004165FF" w:rsidRPr="00765EEC" w:rsidRDefault="004165FF" w:rsidP="007636A3">
            <w:r>
              <w:rPr>
                <w:lang w:val="tt-RU"/>
              </w:rPr>
              <w:t>Контрол</w:t>
            </w:r>
            <w:r>
              <w:t>ь знаний</w:t>
            </w:r>
          </w:p>
        </w:tc>
      </w:tr>
      <w:tr w:rsidR="004165FF" w:rsidRPr="00765EEC" w:rsidTr="007636A3">
        <w:tc>
          <w:tcPr>
            <w:tcW w:w="756" w:type="dxa"/>
          </w:tcPr>
          <w:p w:rsidR="004165FF" w:rsidRDefault="004165FF" w:rsidP="007636A3">
            <w:r>
              <w:t>21.04</w:t>
            </w:r>
          </w:p>
        </w:tc>
        <w:tc>
          <w:tcPr>
            <w:tcW w:w="1744" w:type="dxa"/>
          </w:tcPr>
          <w:p w:rsidR="004165FF" w:rsidRPr="00390F0B" w:rsidRDefault="004165FF" w:rsidP="007636A3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/>
              <w:textAlignment w:val="baseline"/>
              <w:rPr>
                <w:rFonts w:ascii="роман" w:hAnsi="роман"/>
                <w:color w:val="000000"/>
              </w:rPr>
            </w:pPr>
            <w:r w:rsidRPr="00390F0B">
              <w:rPr>
                <w:rFonts w:ascii="роман" w:hAnsi="роман"/>
                <w:color w:val="000000"/>
              </w:rPr>
              <w:t xml:space="preserve">Важнейшие сельскохозяйственные растения. Контрольно-обобщающий </w:t>
            </w:r>
            <w:proofErr w:type="gramStart"/>
            <w:r w:rsidRPr="00390F0B">
              <w:rPr>
                <w:rFonts w:ascii="роман" w:hAnsi="роман"/>
                <w:color w:val="000000"/>
              </w:rPr>
              <w:t>урок  по</w:t>
            </w:r>
            <w:proofErr w:type="gramEnd"/>
            <w:r w:rsidRPr="00390F0B">
              <w:rPr>
                <w:rFonts w:ascii="роман" w:hAnsi="роман"/>
                <w:color w:val="000000"/>
              </w:rPr>
              <w:t xml:space="preserve"> темам: «</w:t>
            </w:r>
            <w:r w:rsidRPr="00390F0B">
              <w:rPr>
                <w:rFonts w:ascii="роман" w:hAnsi="роман"/>
                <w:bCs/>
                <w:color w:val="000000"/>
              </w:rPr>
              <w:t>Жизнь растений и Классификация растений».</w:t>
            </w:r>
          </w:p>
          <w:p w:rsidR="004165FF" w:rsidRDefault="004165FF" w:rsidP="007636A3">
            <w:pPr>
              <w:pStyle w:val="a4"/>
              <w:spacing w:before="0" w:beforeAutospacing="0" w:after="0" w:afterAutospacing="0"/>
            </w:pPr>
          </w:p>
        </w:tc>
        <w:tc>
          <w:tcPr>
            <w:tcW w:w="6068" w:type="dxa"/>
          </w:tcPr>
          <w:p w:rsidR="004165FF" w:rsidRDefault="004165FF" w:rsidP="007636A3">
            <w:proofErr w:type="spellStart"/>
            <w:r>
              <w:t>Параграф.из</w:t>
            </w:r>
            <w:proofErr w:type="spellEnd"/>
            <w:r>
              <w:t xml:space="preserve"> учебника 30, ссылка на материал</w:t>
            </w:r>
          </w:p>
          <w:p w:rsidR="004165FF" w:rsidRDefault="004165FF" w:rsidP="007636A3">
            <w:hyperlink r:id="rId4" w:history="1">
              <w:r w:rsidRPr="005D1A86">
                <w:rPr>
                  <w:color w:val="0000FF"/>
                  <w:u w:val="single"/>
                </w:rPr>
                <w:t>https://www.yaklass.ru/p/biologia/</w:t>
              </w:r>
            </w:hyperlink>
          </w:p>
        </w:tc>
        <w:tc>
          <w:tcPr>
            <w:tcW w:w="1775" w:type="dxa"/>
          </w:tcPr>
          <w:p w:rsidR="004165FF" w:rsidRPr="005D1A86" w:rsidRDefault="004165FF" w:rsidP="007636A3">
            <w:pPr>
              <w:rPr>
                <w:sz w:val="20"/>
                <w:szCs w:val="20"/>
              </w:rPr>
            </w:pPr>
            <w:hyperlink r:id="rId5" w:history="1">
              <w:r>
                <w:rPr>
                  <w:rFonts w:ascii="Arial" w:hAnsi="Arial" w:cs="Arial"/>
                  <w:color w:val="00AEEF"/>
                  <w:sz w:val="20"/>
                  <w:szCs w:val="20"/>
                  <w:u w:val="single"/>
                </w:rPr>
                <w:t xml:space="preserve"> «</w:t>
              </w:r>
              <w:hyperlink r:id="rId6" w:history="1">
                <w:r w:rsidRPr="00D57018">
                  <w:rPr>
                    <w:rFonts w:ascii="Arial" w:hAnsi="Arial" w:cs="Arial"/>
                    <w:color w:val="00AEEF"/>
                    <w:u w:val="single"/>
                  </w:rPr>
                  <w:t>Проверочная работа по теме «Сравнение классов цветковых растений»</w:t>
                </w:r>
              </w:hyperlink>
              <w:r w:rsidRPr="005D1A86">
                <w:rPr>
                  <w:rFonts w:ascii="Arial" w:hAnsi="Arial" w:cs="Arial"/>
                  <w:color w:val="00AEEF"/>
                  <w:sz w:val="20"/>
                  <w:szCs w:val="20"/>
                  <w:u w:val="single"/>
                </w:rPr>
                <w:t>»</w:t>
              </w:r>
            </w:hyperlink>
          </w:p>
        </w:tc>
      </w:tr>
    </w:tbl>
    <w:p w:rsidR="0038478D" w:rsidRDefault="0038478D">
      <w:bookmarkStart w:id="0" w:name="_GoBack"/>
      <w:bookmarkEnd w:id="0"/>
    </w:p>
    <w:sectPr w:rsidR="00384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роман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5FF"/>
    <w:rsid w:val="001D0026"/>
    <w:rsid w:val="0038478D"/>
    <w:rsid w:val="0041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C3688D-E199-456D-B2CB-31132CE1B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5FF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165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4165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klass.ru/p/biologia/bakterii-griby-rasteniya/pokrytosemennye-rasteniia-16276/pokrytosemennye-rasteniia-obobshchenie-sravnenie-klassov-pokrytosemennykh-16289/tv-6097e0e4-3b9d-458a-b129-6d038e06b8b0" TargetMode="External"/><Relationship Id="rId5" Type="http://schemas.openxmlformats.org/officeDocument/2006/relationships/hyperlink" Target="https://www.yaklass.ru/p/biologia/bakterii-griby-rasteniya/pokrytosemennye-rasteniia-16276/klass-odnodolnye-14919/tv-f8ca3233-0bdd-40fe-a0a9-28711126dc83" TargetMode="External"/><Relationship Id="rId4" Type="http://schemas.openxmlformats.org/officeDocument/2006/relationships/hyperlink" Target="https://www.yaklass.ru/p/biologi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1</cp:revision>
  <dcterms:created xsi:type="dcterms:W3CDTF">2020-04-18T20:10:00Z</dcterms:created>
  <dcterms:modified xsi:type="dcterms:W3CDTF">2020-04-18T20:10:00Z</dcterms:modified>
</cp:coreProperties>
</file>